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C2" w:rsidRDefault="0050130B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扬州高等职业技术学校</w:t>
      </w:r>
      <w:r w:rsidR="00062857">
        <w:rPr>
          <w:rFonts w:eastAsia="楷体_GB2312" w:hint="eastAsia"/>
          <w:b/>
          <w:bCs/>
          <w:sz w:val="32"/>
          <w:szCs w:val="32"/>
        </w:rPr>
        <w:t>汽车专业</w:t>
      </w:r>
      <w:r>
        <w:rPr>
          <w:rFonts w:eastAsia="楷体_GB2312" w:hint="eastAsia"/>
          <w:b/>
          <w:bCs/>
          <w:sz w:val="32"/>
          <w:szCs w:val="32"/>
        </w:rPr>
        <w:t>实训</w:t>
      </w:r>
      <w:r w:rsidR="00062857">
        <w:rPr>
          <w:rFonts w:eastAsia="楷体_GB2312" w:hint="eastAsia"/>
          <w:b/>
          <w:bCs/>
          <w:sz w:val="32"/>
          <w:szCs w:val="32"/>
        </w:rPr>
        <w:t>耗材</w:t>
      </w:r>
      <w:r>
        <w:rPr>
          <w:rFonts w:eastAsia="楷体_GB2312" w:hint="eastAsia"/>
          <w:b/>
          <w:bCs/>
          <w:sz w:val="32"/>
          <w:szCs w:val="32"/>
        </w:rPr>
        <w:t>项目</w:t>
      </w:r>
      <w:r>
        <w:rPr>
          <w:rFonts w:eastAsia="楷体_GB2312"/>
          <w:b/>
          <w:bCs/>
          <w:sz w:val="32"/>
          <w:szCs w:val="32"/>
        </w:rPr>
        <w:t>的询价采购</w:t>
      </w:r>
    </w:p>
    <w:p w:rsidR="006F33C2" w:rsidRDefault="006F33C2">
      <w:pPr>
        <w:widowControl/>
        <w:jc w:val="center"/>
        <w:rPr>
          <w:rFonts w:eastAsia="楷体_GB2312"/>
          <w:b/>
          <w:bCs/>
          <w:spacing w:val="15"/>
          <w:kern w:val="0"/>
          <w:sz w:val="32"/>
          <w:szCs w:val="32"/>
        </w:rPr>
      </w:pPr>
    </w:p>
    <w:p w:rsidR="006F33C2" w:rsidRDefault="0050130B">
      <w:pPr>
        <w:widowControl/>
        <w:spacing w:line="270" w:lineRule="atLeast"/>
        <w:ind w:leftChars="270" w:left="567" w:rightChars="191" w:right="401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 w:hint="eastAsia"/>
          <w:spacing w:val="15"/>
          <w:kern w:val="0"/>
          <w:sz w:val="28"/>
          <w:u w:val="single"/>
        </w:rPr>
        <w:t xml:space="preserve">               </w:t>
      </w:r>
      <w:r>
        <w:rPr>
          <w:rFonts w:eastAsia="楷体_GB2312"/>
          <w:spacing w:val="15"/>
          <w:kern w:val="0"/>
          <w:sz w:val="28"/>
        </w:rPr>
        <w:t>公司：</w:t>
      </w:r>
    </w:p>
    <w:p w:rsidR="006F33C2" w:rsidRDefault="0050130B">
      <w:pPr>
        <w:widowControl/>
        <w:spacing w:line="280" w:lineRule="exact"/>
        <w:ind w:leftChars="270" w:left="567" w:rightChars="191" w:right="401" w:firstLineChars="150" w:firstLine="405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我校</w:t>
      </w:r>
      <w:r>
        <w:rPr>
          <w:rFonts w:eastAsia="楷体_GB2312"/>
          <w:spacing w:val="15"/>
          <w:kern w:val="0"/>
          <w:sz w:val="24"/>
        </w:rPr>
        <w:t>现采购</w:t>
      </w:r>
      <w:r w:rsidR="00621605" w:rsidRPr="00621605">
        <w:rPr>
          <w:rFonts w:eastAsia="楷体_GB2312" w:hint="eastAsia"/>
          <w:spacing w:val="15"/>
          <w:kern w:val="0"/>
          <w:sz w:val="24"/>
        </w:rPr>
        <w:t>汽车专业实训耗材</w:t>
      </w:r>
      <w:r>
        <w:rPr>
          <w:rFonts w:eastAsia="楷体_GB2312" w:hint="eastAsia"/>
          <w:spacing w:val="15"/>
          <w:kern w:val="0"/>
          <w:sz w:val="24"/>
        </w:rPr>
        <w:t>项目</w:t>
      </w:r>
      <w:r>
        <w:rPr>
          <w:rFonts w:eastAsia="楷体_GB2312"/>
          <w:spacing w:val="15"/>
          <w:kern w:val="0"/>
          <w:sz w:val="24"/>
        </w:rPr>
        <w:t>，请按下表格式报价并请注意如下事项：</w:t>
      </w:r>
    </w:p>
    <w:p w:rsidR="006F33C2" w:rsidRDefault="0050130B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1</w:t>
      </w:r>
      <w:r>
        <w:rPr>
          <w:rFonts w:eastAsia="楷体_GB2312"/>
          <w:spacing w:val="15"/>
          <w:kern w:val="0"/>
          <w:sz w:val="24"/>
        </w:rPr>
        <w:t>、所有报价均为人民币。</w:t>
      </w:r>
      <w:r>
        <w:rPr>
          <w:rFonts w:eastAsia="楷体_GB2312" w:hint="eastAsia"/>
          <w:b/>
          <w:spacing w:val="15"/>
          <w:kern w:val="0"/>
          <w:sz w:val="24"/>
        </w:rPr>
        <w:t>此项目限价</w:t>
      </w:r>
      <w:r w:rsidR="009930D2">
        <w:rPr>
          <w:rFonts w:eastAsia="楷体_GB2312"/>
          <w:b/>
          <w:spacing w:val="15"/>
          <w:kern w:val="0"/>
          <w:sz w:val="24"/>
        </w:rPr>
        <w:t>22</w:t>
      </w:r>
      <w:r>
        <w:rPr>
          <w:rFonts w:eastAsia="楷体_GB2312" w:hint="eastAsia"/>
          <w:b/>
          <w:spacing w:val="15"/>
          <w:kern w:val="0"/>
          <w:sz w:val="24"/>
        </w:rPr>
        <w:t>600</w:t>
      </w:r>
      <w:r>
        <w:rPr>
          <w:rFonts w:eastAsia="楷体_GB2312" w:hint="eastAsia"/>
          <w:b/>
          <w:spacing w:val="15"/>
          <w:kern w:val="0"/>
          <w:sz w:val="24"/>
        </w:rPr>
        <w:t>元。</w:t>
      </w:r>
    </w:p>
    <w:p w:rsidR="006F33C2" w:rsidRDefault="0050130B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b/>
          <w:bCs/>
          <w:spacing w:val="15"/>
          <w:kern w:val="0"/>
          <w:sz w:val="24"/>
        </w:rPr>
      </w:pPr>
      <w:r>
        <w:rPr>
          <w:rFonts w:eastAsia="楷体_GB2312"/>
          <w:b/>
          <w:bCs/>
          <w:spacing w:val="15"/>
          <w:kern w:val="0"/>
          <w:sz w:val="24"/>
        </w:rPr>
        <w:t>2</w:t>
      </w:r>
      <w:r>
        <w:rPr>
          <w:rFonts w:eastAsia="楷体_GB2312"/>
          <w:b/>
          <w:bCs/>
          <w:spacing w:val="15"/>
          <w:kern w:val="0"/>
          <w:sz w:val="24"/>
        </w:rPr>
        <w:t>、报价单请于</w:t>
      </w:r>
      <w:r>
        <w:rPr>
          <w:rFonts w:eastAsia="楷体_GB2312"/>
          <w:b/>
          <w:bCs/>
          <w:color w:val="FF0000"/>
          <w:spacing w:val="15"/>
          <w:kern w:val="0"/>
          <w:sz w:val="24"/>
        </w:rPr>
        <w:t>202</w:t>
      </w:r>
      <w:r>
        <w:rPr>
          <w:rFonts w:eastAsia="楷体_GB2312"/>
          <w:b/>
          <w:bCs/>
          <w:color w:val="FF0000"/>
          <w:spacing w:val="15"/>
          <w:kern w:val="0"/>
          <w:sz w:val="24"/>
          <w:lang w:val="en-GB"/>
        </w:rPr>
        <w:t>3</w:t>
      </w:r>
      <w:r>
        <w:rPr>
          <w:rFonts w:eastAsia="楷体_GB2312"/>
          <w:b/>
          <w:bCs/>
          <w:color w:val="FF0000"/>
          <w:spacing w:val="15"/>
          <w:kern w:val="0"/>
          <w:sz w:val="24"/>
        </w:rPr>
        <w:t>年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3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月</w:t>
      </w:r>
      <w:r w:rsidR="00A74DAD">
        <w:rPr>
          <w:rFonts w:eastAsia="楷体_GB2312"/>
          <w:b/>
          <w:bCs/>
          <w:color w:val="FF0000"/>
          <w:spacing w:val="15"/>
          <w:kern w:val="0"/>
          <w:sz w:val="24"/>
        </w:rPr>
        <w:t>1</w:t>
      </w:r>
      <w:r w:rsidR="00FD4453">
        <w:rPr>
          <w:rFonts w:eastAsia="楷体_GB2312"/>
          <w:b/>
          <w:bCs/>
          <w:color w:val="FF0000"/>
          <w:spacing w:val="15"/>
          <w:kern w:val="0"/>
          <w:sz w:val="24"/>
        </w:rPr>
        <w:t>6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日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15</w:t>
      </w:r>
      <w:r w:rsidR="00093029">
        <w:rPr>
          <w:rFonts w:eastAsia="楷体_GB2312" w:hint="eastAsia"/>
          <w:bCs/>
          <w:color w:val="FF0000"/>
          <w:spacing w:val="15"/>
          <w:kern w:val="0"/>
          <w:sz w:val="24"/>
        </w:rPr>
        <w:t>: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00</w:t>
      </w:r>
      <w:r>
        <w:rPr>
          <w:rFonts w:eastAsia="楷体_GB2312"/>
          <w:b/>
          <w:bCs/>
          <w:color w:val="FF0000"/>
          <w:spacing w:val="15"/>
          <w:kern w:val="0"/>
          <w:sz w:val="24"/>
        </w:rPr>
        <w:t>前</w:t>
      </w:r>
      <w:r>
        <w:rPr>
          <w:rFonts w:eastAsia="楷体_GB2312"/>
          <w:b/>
          <w:bCs/>
          <w:spacing w:val="15"/>
          <w:kern w:val="0"/>
          <w:sz w:val="24"/>
        </w:rPr>
        <w:t>密封盖章送至（以送达时间为准）</w:t>
      </w:r>
      <w:r>
        <w:rPr>
          <w:b/>
          <w:bCs/>
        </w:rPr>
        <w:t>扬州</w:t>
      </w:r>
      <w:r>
        <w:rPr>
          <w:rFonts w:hint="eastAsia"/>
          <w:b/>
          <w:bCs/>
        </w:rPr>
        <w:t>高等职业技术学校</w:t>
      </w:r>
      <w:r>
        <w:rPr>
          <w:rFonts w:hint="eastAsia"/>
          <w:b/>
          <w:bCs/>
        </w:rPr>
        <w:t>(</w:t>
      </w:r>
      <w:r>
        <w:rPr>
          <w:rFonts w:hint="eastAsia"/>
          <w:b/>
          <w:bCs/>
        </w:rPr>
        <w:t>万福西路</w:t>
      </w:r>
      <w:r w:rsidR="00093029">
        <w:rPr>
          <w:b/>
          <w:bCs/>
        </w:rPr>
        <w:t>106</w:t>
      </w:r>
      <w:r>
        <w:rPr>
          <w:rFonts w:hint="eastAsia"/>
          <w:b/>
          <w:bCs/>
        </w:rPr>
        <w:t>号</w:t>
      </w:r>
      <w:r>
        <w:rPr>
          <w:rFonts w:hint="eastAsia"/>
          <w:b/>
          <w:bCs/>
        </w:rPr>
        <w:t>)</w:t>
      </w:r>
      <w:r w:rsidR="00093029">
        <w:rPr>
          <w:rFonts w:hint="eastAsia"/>
          <w:b/>
          <w:bCs/>
        </w:rPr>
        <w:t>启慧楼（</w:t>
      </w:r>
      <w:r w:rsidR="00093029">
        <w:rPr>
          <w:b/>
          <w:bCs/>
        </w:rPr>
        <w:t>18</w:t>
      </w:r>
      <w:r>
        <w:rPr>
          <w:rFonts w:hint="eastAsia"/>
          <w:b/>
          <w:bCs/>
        </w:rPr>
        <w:t>号楼</w:t>
      </w:r>
      <w:r w:rsidR="00093029">
        <w:rPr>
          <w:rFonts w:hint="eastAsia"/>
          <w:b/>
          <w:bCs/>
        </w:rPr>
        <w:t>）</w:t>
      </w:r>
      <w:r w:rsidR="00093029">
        <w:rPr>
          <w:b/>
          <w:bCs/>
        </w:rPr>
        <w:t>103</w:t>
      </w:r>
      <w:r>
        <w:rPr>
          <w:b/>
          <w:bCs/>
        </w:rPr>
        <w:t>室，</w:t>
      </w:r>
      <w:r>
        <w:rPr>
          <w:rFonts w:eastAsia="楷体_GB2312"/>
          <w:b/>
          <w:bCs/>
          <w:spacing w:val="15"/>
          <w:kern w:val="0"/>
          <w:sz w:val="24"/>
        </w:rPr>
        <w:t>逾期不予接收。</w:t>
      </w:r>
    </w:p>
    <w:p w:rsidR="006F33C2" w:rsidRDefault="0050130B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3</w:t>
      </w:r>
      <w:r>
        <w:rPr>
          <w:rFonts w:eastAsia="楷体_GB2312"/>
          <w:spacing w:val="15"/>
          <w:kern w:val="0"/>
          <w:sz w:val="24"/>
        </w:rPr>
        <w:t>、</w:t>
      </w:r>
      <w:r>
        <w:rPr>
          <w:rFonts w:eastAsia="楷体_GB2312" w:hint="eastAsia"/>
          <w:spacing w:val="15"/>
          <w:kern w:val="0"/>
          <w:sz w:val="24"/>
        </w:rPr>
        <w:t>请将包括货物“品牌型号”、“到货时间”、“合计数”等在内的所有应填写的项目、要求提供的资质</w:t>
      </w:r>
      <w:bookmarkStart w:id="0" w:name="_GoBack"/>
      <w:bookmarkEnd w:id="0"/>
      <w:r>
        <w:rPr>
          <w:rFonts w:eastAsia="楷体_GB2312" w:hint="eastAsia"/>
          <w:spacing w:val="15"/>
          <w:kern w:val="0"/>
          <w:sz w:val="24"/>
        </w:rPr>
        <w:t>证明</w:t>
      </w:r>
      <w:proofErr w:type="gramStart"/>
      <w:r>
        <w:rPr>
          <w:rFonts w:eastAsia="楷体_GB2312" w:hint="eastAsia"/>
          <w:spacing w:val="15"/>
          <w:kern w:val="0"/>
          <w:sz w:val="24"/>
        </w:rPr>
        <w:t>文件填全报</w:t>
      </w:r>
      <w:proofErr w:type="gramEnd"/>
      <w:r>
        <w:rPr>
          <w:rFonts w:eastAsia="楷体_GB2312" w:hint="eastAsia"/>
          <w:spacing w:val="15"/>
          <w:kern w:val="0"/>
          <w:sz w:val="24"/>
        </w:rPr>
        <w:t>全，否则</w:t>
      </w:r>
      <w:proofErr w:type="gramStart"/>
      <w:r>
        <w:rPr>
          <w:rFonts w:eastAsia="楷体_GB2312" w:hint="eastAsia"/>
          <w:spacing w:val="15"/>
          <w:kern w:val="0"/>
          <w:sz w:val="24"/>
        </w:rPr>
        <w:t>以废单处理</w:t>
      </w:r>
      <w:proofErr w:type="gramEnd"/>
      <w:r>
        <w:rPr>
          <w:rFonts w:eastAsia="楷体_GB2312" w:hint="eastAsia"/>
          <w:spacing w:val="15"/>
          <w:kern w:val="0"/>
          <w:sz w:val="24"/>
        </w:rPr>
        <w:t>。</w:t>
      </w:r>
    </w:p>
    <w:p w:rsidR="006F33C2" w:rsidRDefault="0050130B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4</w:t>
      </w:r>
      <w:r>
        <w:rPr>
          <w:rFonts w:eastAsia="楷体_GB2312"/>
          <w:spacing w:val="15"/>
          <w:kern w:val="0"/>
          <w:sz w:val="24"/>
        </w:rPr>
        <w:t>、供应商如提供假、冒、伪、劣商品的，</w:t>
      </w:r>
      <w:r>
        <w:rPr>
          <w:rFonts w:eastAsia="楷体_GB2312" w:hint="eastAsia"/>
          <w:spacing w:val="15"/>
          <w:kern w:val="0"/>
          <w:sz w:val="24"/>
        </w:rPr>
        <w:t>学校有权拒绝接收货物，</w:t>
      </w:r>
      <w:r>
        <w:rPr>
          <w:rFonts w:eastAsia="楷体_GB2312" w:hint="eastAsia"/>
          <w:spacing w:val="15"/>
          <w:kern w:val="0"/>
          <w:sz w:val="24"/>
        </w:rPr>
        <w:t>3</w:t>
      </w:r>
      <w:r>
        <w:rPr>
          <w:rFonts w:eastAsia="楷体_GB2312" w:hint="eastAsia"/>
          <w:spacing w:val="15"/>
          <w:kern w:val="0"/>
          <w:sz w:val="24"/>
        </w:rPr>
        <w:t>年内不得参加本校所有采购的投标</w:t>
      </w:r>
      <w:r>
        <w:rPr>
          <w:rFonts w:eastAsia="楷体_GB2312"/>
          <w:spacing w:val="15"/>
          <w:kern w:val="0"/>
          <w:sz w:val="24"/>
        </w:rPr>
        <w:t>。</w:t>
      </w:r>
    </w:p>
    <w:p w:rsidR="006F33C2" w:rsidRDefault="0050130B">
      <w:pPr>
        <w:ind w:firstLineChars="200" w:firstLine="540"/>
        <w:jc w:val="left"/>
        <w:rPr>
          <w:rFonts w:eastAsia="楷体_GB2312"/>
          <w:color w:val="FF0000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5</w:t>
      </w:r>
      <w:r>
        <w:rPr>
          <w:rFonts w:eastAsia="楷体_GB2312"/>
          <w:spacing w:val="15"/>
          <w:kern w:val="0"/>
          <w:sz w:val="24"/>
        </w:rPr>
        <w:t>、项目技术联系人：</w:t>
      </w:r>
      <w:r>
        <w:rPr>
          <w:rFonts w:eastAsia="楷体_GB2312" w:hint="eastAsia"/>
          <w:color w:val="FF0000"/>
          <w:spacing w:val="15"/>
          <w:kern w:val="0"/>
          <w:sz w:val="24"/>
        </w:rPr>
        <w:t>孙老师</w:t>
      </w:r>
      <w:r>
        <w:rPr>
          <w:rFonts w:eastAsia="楷体_GB2312" w:hint="eastAsia"/>
          <w:color w:val="FF0000"/>
          <w:spacing w:val="15"/>
          <w:kern w:val="0"/>
          <w:sz w:val="24"/>
        </w:rPr>
        <w:t xml:space="preserve"> </w:t>
      </w:r>
      <w:r>
        <w:rPr>
          <w:rFonts w:eastAsia="楷体_GB2312" w:hint="eastAsia"/>
          <w:color w:val="FF0000"/>
          <w:spacing w:val="15"/>
          <w:kern w:val="0"/>
          <w:sz w:val="24"/>
        </w:rPr>
        <w:t>联系电话：</w:t>
      </w:r>
      <w:r>
        <w:rPr>
          <w:rFonts w:eastAsia="楷体_GB2312" w:hint="eastAsia"/>
          <w:color w:val="FF0000"/>
          <w:spacing w:val="15"/>
          <w:kern w:val="0"/>
          <w:sz w:val="24"/>
        </w:rPr>
        <w:t>15861333828</w:t>
      </w:r>
    </w:p>
    <w:p w:rsidR="006F33C2" w:rsidRDefault="0050130B">
      <w:pPr>
        <w:spacing w:line="280" w:lineRule="exact"/>
        <w:ind w:leftChars="270" w:left="567" w:rightChars="191" w:right="401"/>
        <w:rPr>
          <w:rFonts w:eastAsia="楷体_GB2312"/>
          <w:kern w:val="0"/>
          <w:szCs w:val="21"/>
        </w:rPr>
      </w:pPr>
      <w:r>
        <w:rPr>
          <w:rFonts w:eastAsia="楷体_GB2312"/>
          <w:kern w:val="0"/>
          <w:szCs w:val="21"/>
        </w:rPr>
        <w:t>供应商名称（公章）：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33"/>
        <w:gridCol w:w="891"/>
        <w:gridCol w:w="1134"/>
        <w:gridCol w:w="1276"/>
        <w:gridCol w:w="708"/>
        <w:gridCol w:w="851"/>
        <w:gridCol w:w="831"/>
        <w:gridCol w:w="850"/>
        <w:gridCol w:w="2126"/>
      </w:tblGrid>
      <w:tr w:rsidR="006F33C2" w:rsidTr="00E21A82">
        <w:trPr>
          <w:trHeight w:val="285"/>
          <w:jc w:val="center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Default="0050130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</w:t>
            </w:r>
            <w:r w:rsidR="009930D2" w:rsidRPr="009930D2">
              <w:rPr>
                <w:rFonts w:hint="eastAsia"/>
                <w:b/>
                <w:bCs/>
                <w:kern w:val="0"/>
                <w:sz w:val="24"/>
              </w:rPr>
              <w:t>汽车专业实训耗材</w:t>
            </w:r>
            <w:r>
              <w:rPr>
                <w:rFonts w:hint="eastAsia"/>
                <w:b/>
                <w:bCs/>
                <w:kern w:val="0"/>
                <w:sz w:val="24"/>
              </w:rPr>
              <w:t>项目</w:t>
            </w:r>
            <w:r>
              <w:rPr>
                <w:b/>
                <w:bCs/>
                <w:kern w:val="0"/>
                <w:sz w:val="24"/>
              </w:rPr>
              <w:t>清单</w:t>
            </w:r>
          </w:p>
        </w:tc>
      </w:tr>
      <w:tr w:rsidR="006F33C2" w:rsidTr="00E21A82">
        <w:trPr>
          <w:trHeight w:val="345"/>
          <w:jc w:val="center"/>
        </w:trPr>
        <w:tc>
          <w:tcPr>
            <w:tcW w:w="634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358" w:type="dxa"/>
            <w:gridSpan w:val="3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276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708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831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850" w:type="dxa"/>
            <w:vAlign w:val="center"/>
          </w:tcPr>
          <w:p w:rsidR="006F33C2" w:rsidRDefault="0050130B"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总</w:t>
            </w: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价</w:t>
            </w:r>
          </w:p>
        </w:tc>
        <w:tc>
          <w:tcPr>
            <w:tcW w:w="2126" w:type="dxa"/>
            <w:vAlign w:val="center"/>
          </w:tcPr>
          <w:p w:rsidR="006F33C2" w:rsidRDefault="0050130B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33C2" w:rsidTr="00E21A82">
        <w:trPr>
          <w:trHeight w:val="56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Default="0050130B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3C2" w:rsidRPr="00A52CA0" w:rsidRDefault="009930D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val="en-GB"/>
              </w:rPr>
              <w:t>汽车专业实训耗材</w:t>
            </w:r>
          </w:p>
        </w:tc>
        <w:tc>
          <w:tcPr>
            <w:tcW w:w="1276" w:type="dxa"/>
            <w:vAlign w:val="center"/>
          </w:tcPr>
          <w:p w:rsidR="006F33C2" w:rsidRPr="00A52CA0" w:rsidRDefault="0050130B" w:rsidP="009930D2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 w:rsidRPr="00A52CA0">
              <w:rPr>
                <w:rFonts w:ascii="新宋体" w:eastAsia="新宋体" w:hAnsi="新宋体" w:cs="新宋体" w:hint="eastAsia"/>
                <w:sz w:val="18"/>
                <w:szCs w:val="18"/>
              </w:rPr>
              <w:t>见附件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9930D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9930D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C2" w:rsidRPr="00A52CA0" w:rsidRDefault="006F33C2" w:rsidP="00A52CA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</w:tr>
      <w:tr w:rsidR="006F33C2" w:rsidTr="00E21A82">
        <w:trPr>
          <w:trHeight w:val="324"/>
          <w:jc w:val="center"/>
        </w:trPr>
        <w:tc>
          <w:tcPr>
            <w:tcW w:w="9634" w:type="dxa"/>
            <w:gridSpan w:val="10"/>
            <w:vAlign w:val="center"/>
          </w:tcPr>
          <w:p w:rsidR="006F33C2" w:rsidRDefault="0050130B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说明：</w:t>
            </w:r>
            <w:r>
              <w:rPr>
                <w:rFonts w:eastAsia="楷体_GB2312"/>
                <w:kern w:val="0"/>
                <w:szCs w:val="21"/>
              </w:rPr>
              <w:t xml:space="preserve"> </w:t>
            </w:r>
          </w:p>
        </w:tc>
      </w:tr>
      <w:tr w:rsidR="006F33C2" w:rsidTr="00E21A82">
        <w:trPr>
          <w:trHeight w:val="285"/>
          <w:jc w:val="center"/>
        </w:trPr>
        <w:tc>
          <w:tcPr>
            <w:tcW w:w="9634" w:type="dxa"/>
            <w:gridSpan w:val="10"/>
            <w:vAlign w:val="center"/>
          </w:tcPr>
          <w:p w:rsidR="006F33C2" w:rsidRDefault="0050130B">
            <w:pPr>
              <w:widowControl/>
              <w:spacing w:line="280" w:lineRule="exact"/>
              <w:ind w:left="353" w:hangingChars="147" w:hanging="353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eastAsia="楷体_GB2312"/>
                <w:bCs/>
                <w:kern w:val="0"/>
                <w:sz w:val="24"/>
              </w:rPr>
              <w:t>、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</w:t>
            </w:r>
            <w:r w:rsidR="00E21A82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，关联企业不得投标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。</w:t>
            </w:r>
          </w:p>
          <w:p w:rsidR="006F33C2" w:rsidRDefault="0050130B">
            <w:pPr>
              <w:widowControl/>
              <w:spacing w:line="280" w:lineRule="exact"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、请在规定时间内一次性报出不得更改的价格。</w:t>
            </w:r>
          </w:p>
          <w:p w:rsidR="006F33C2" w:rsidRDefault="0050130B">
            <w:pPr>
              <w:widowControl/>
              <w:spacing w:line="280" w:lineRule="exact"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3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、供应商在投标报价时，请提供标书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份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，密封并注明所投项目名称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。</w:t>
            </w:r>
          </w:p>
          <w:p w:rsidR="006F33C2" w:rsidRDefault="0050130B">
            <w:pPr>
              <w:widowControl/>
              <w:spacing w:line="280" w:lineRule="exact"/>
              <w:ind w:left="397" w:hangingChars="147" w:hanging="397"/>
              <w:jc w:val="left"/>
              <w:rPr>
                <w:rFonts w:ascii="楷体_GB2312" w:eastAsia="楷体_GB2312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4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投标方接中标通知后，需在签订合同后十日内将上述货物在指定地点。</w:t>
            </w:r>
          </w:p>
          <w:p w:rsidR="006F33C2" w:rsidRDefault="0050130B">
            <w:pPr>
              <w:widowControl/>
              <w:spacing w:line="280" w:lineRule="exact"/>
              <w:ind w:left="348" w:hangingChars="129" w:hanging="348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5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付款方式为在验收、调试合格后一次性付清。</w:t>
            </w:r>
          </w:p>
          <w:p w:rsidR="006F33C2" w:rsidRDefault="0050130B">
            <w:pPr>
              <w:widowControl/>
              <w:spacing w:line="280" w:lineRule="exact"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6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邮递地址：扬州市万福西路</w:t>
            </w:r>
            <w:r w:rsidR="00C46A3C"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106</w:t>
            </w:r>
            <w:r w:rsidR="00C46A3C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号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孙老师收　电话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0514-858291</w:t>
            </w:r>
            <w:r w:rsidR="00C46A3C"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9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　</w:t>
            </w:r>
          </w:p>
          <w:p w:rsidR="006F33C2" w:rsidRDefault="0050130B">
            <w:pPr>
              <w:widowControl/>
              <w:spacing w:line="280" w:lineRule="exact"/>
              <w:ind w:leftChars="189" w:left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邮编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225003</w:t>
            </w:r>
          </w:p>
        </w:tc>
      </w:tr>
      <w:tr w:rsidR="006F33C2" w:rsidTr="00E21A82">
        <w:trPr>
          <w:trHeight w:val="621"/>
          <w:jc w:val="center"/>
        </w:trPr>
        <w:tc>
          <w:tcPr>
            <w:tcW w:w="1858" w:type="dxa"/>
            <w:gridSpan w:val="3"/>
            <w:vAlign w:val="center"/>
          </w:tcPr>
          <w:p w:rsidR="006F33C2" w:rsidRDefault="0050130B"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合</w:t>
            </w:r>
            <w:r>
              <w:rPr>
                <w:spacing w:val="20"/>
                <w:kern w:val="0"/>
                <w:sz w:val="24"/>
              </w:rPr>
              <w:t xml:space="preserve">   </w:t>
            </w:r>
            <w:r>
              <w:rPr>
                <w:spacing w:val="20"/>
                <w:kern w:val="0"/>
                <w:sz w:val="24"/>
              </w:rPr>
              <w:t>计</w:t>
            </w:r>
          </w:p>
        </w:tc>
        <w:tc>
          <w:tcPr>
            <w:tcW w:w="7776" w:type="dxa"/>
            <w:gridSpan w:val="7"/>
            <w:vAlign w:val="center"/>
          </w:tcPr>
          <w:p w:rsidR="006F33C2" w:rsidRDefault="0050130B"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spacing w:val="15"/>
                <w:kern w:val="0"/>
                <w:sz w:val="24"/>
              </w:rPr>
              <w:t>人民币（大写）</w:t>
            </w:r>
            <w:r>
              <w:rPr>
                <w:rFonts w:hint="eastAsia"/>
                <w:spacing w:val="15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eastAsia="楷体_GB2312"/>
                <w:spacing w:val="15"/>
                <w:kern w:val="0"/>
                <w:sz w:val="28"/>
              </w:rPr>
              <w:t>￥</w:t>
            </w:r>
            <w:r>
              <w:rPr>
                <w:spacing w:val="15"/>
                <w:kern w:val="0"/>
                <w:sz w:val="24"/>
              </w:rPr>
              <w:t>：</w:t>
            </w:r>
            <w:r>
              <w:rPr>
                <w:rFonts w:hint="eastAsia"/>
                <w:spacing w:val="15"/>
                <w:kern w:val="0"/>
                <w:sz w:val="24"/>
              </w:rPr>
              <w:t xml:space="preserve">   </w:t>
            </w:r>
          </w:p>
        </w:tc>
      </w:tr>
      <w:tr w:rsidR="006F33C2" w:rsidTr="00E21A82">
        <w:trPr>
          <w:trHeight w:val="646"/>
          <w:jc w:val="center"/>
        </w:trPr>
        <w:tc>
          <w:tcPr>
            <w:tcW w:w="967" w:type="dxa"/>
            <w:gridSpan w:val="2"/>
            <w:vMerge w:val="restart"/>
            <w:vAlign w:val="center"/>
          </w:tcPr>
          <w:p w:rsidR="006F33C2" w:rsidRDefault="0050130B"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 w:rsidR="006F33C2" w:rsidRDefault="0050130B"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667" w:type="dxa"/>
            <w:gridSpan w:val="8"/>
            <w:vAlign w:val="center"/>
          </w:tcPr>
          <w:p w:rsidR="006F33C2" w:rsidRDefault="0050130B">
            <w:pPr>
              <w:widowControl/>
              <w:spacing w:line="240" w:lineRule="exac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spacing w:val="15"/>
                <w:kern w:val="0"/>
                <w:sz w:val="24"/>
              </w:rPr>
              <w:t>设备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标准配件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专用工具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辅材附件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运输</w:t>
            </w:r>
            <w:proofErr w:type="gramEnd"/>
            <w:r>
              <w:rPr>
                <w:spacing w:val="15"/>
                <w:kern w:val="0"/>
                <w:sz w:val="24"/>
              </w:rPr>
              <w:t>仓储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包装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安装调试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集成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保险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税金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人员</w:t>
            </w:r>
            <w:proofErr w:type="gramEnd"/>
            <w:r>
              <w:rPr>
                <w:spacing w:val="15"/>
                <w:kern w:val="0"/>
                <w:sz w:val="24"/>
              </w:rPr>
              <w:t>培训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售后服务等一切费用</w:t>
            </w:r>
          </w:p>
        </w:tc>
      </w:tr>
      <w:tr w:rsidR="006F33C2" w:rsidTr="00E21A82">
        <w:trPr>
          <w:trHeight w:val="646"/>
          <w:jc w:val="center"/>
        </w:trPr>
        <w:tc>
          <w:tcPr>
            <w:tcW w:w="967" w:type="dxa"/>
            <w:gridSpan w:val="2"/>
            <w:vMerge/>
            <w:vAlign w:val="center"/>
          </w:tcPr>
          <w:p w:rsidR="006F33C2" w:rsidRDefault="006F33C2"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667" w:type="dxa"/>
            <w:gridSpan w:val="8"/>
            <w:vAlign w:val="center"/>
          </w:tcPr>
          <w:p w:rsidR="006F33C2" w:rsidRDefault="0050130B" w:rsidP="00FD4453">
            <w:pPr>
              <w:widowControl/>
              <w:spacing w:line="270" w:lineRule="atLeas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0"/>
              </w:rPr>
              <w:t>合同</w:t>
            </w:r>
            <w:proofErr w:type="gramStart"/>
            <w:r>
              <w:rPr>
                <w:spacing w:val="15"/>
                <w:kern w:val="0"/>
                <w:sz w:val="24"/>
                <w:szCs w:val="20"/>
              </w:rPr>
              <w:t>签定</w:t>
            </w:r>
            <w:proofErr w:type="gramEnd"/>
            <w:r>
              <w:rPr>
                <w:spacing w:val="15"/>
                <w:kern w:val="0"/>
                <w:sz w:val="24"/>
                <w:szCs w:val="20"/>
              </w:rPr>
              <w:t>后：</w:t>
            </w:r>
            <w:r w:rsidR="00C46A3C">
              <w:rPr>
                <w:spacing w:val="15"/>
                <w:kern w:val="0"/>
                <w:sz w:val="24"/>
                <w:szCs w:val="20"/>
              </w:rPr>
              <w:t>10</w:t>
            </w:r>
            <w:r>
              <w:rPr>
                <w:rFonts w:hint="eastAsia"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spacing w:val="15"/>
                <w:kern w:val="0"/>
                <w:sz w:val="24"/>
              </w:rPr>
              <w:t>日内</w:t>
            </w:r>
            <w:r>
              <w:rPr>
                <w:spacing w:val="15"/>
                <w:kern w:val="0"/>
                <w:sz w:val="24"/>
                <w:szCs w:val="20"/>
              </w:rPr>
              <w:t>到货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(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必须在</w:t>
            </w:r>
            <w:r w:rsidR="00FD4453">
              <w:rPr>
                <w:b/>
                <w:spacing w:val="15"/>
                <w:kern w:val="0"/>
                <w:sz w:val="24"/>
                <w:szCs w:val="20"/>
              </w:rPr>
              <w:t>3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月</w:t>
            </w:r>
            <w:r w:rsidR="00FD4453">
              <w:rPr>
                <w:b/>
                <w:spacing w:val="15"/>
                <w:kern w:val="0"/>
                <w:sz w:val="24"/>
                <w:szCs w:val="20"/>
              </w:rPr>
              <w:t>28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日前供货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)</w:t>
            </w:r>
          </w:p>
        </w:tc>
      </w:tr>
    </w:tbl>
    <w:p w:rsidR="006F33C2" w:rsidRDefault="0050130B">
      <w:pPr>
        <w:widowControl/>
        <w:ind w:leftChars="270" w:left="567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/>
          <w:spacing w:val="15"/>
          <w:kern w:val="0"/>
          <w:sz w:val="28"/>
        </w:rPr>
        <w:t>报价联系人：</w:t>
      </w:r>
      <w:r>
        <w:rPr>
          <w:rFonts w:eastAsia="楷体_GB2312"/>
          <w:spacing w:val="15"/>
          <w:kern w:val="0"/>
          <w:sz w:val="28"/>
        </w:rPr>
        <w:t xml:space="preserve">                    </w:t>
      </w:r>
      <w:r>
        <w:rPr>
          <w:rFonts w:eastAsia="楷体_GB2312"/>
          <w:spacing w:val="15"/>
          <w:kern w:val="0"/>
          <w:sz w:val="28"/>
        </w:rPr>
        <w:t>联系电话：</w:t>
      </w:r>
    </w:p>
    <w:p w:rsidR="006F33C2" w:rsidRDefault="0050130B">
      <w:pPr>
        <w:widowControl/>
        <w:spacing w:line="400" w:lineRule="exact"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扬州高等职业技术学校</w:t>
      </w:r>
    </w:p>
    <w:p w:rsidR="006F33C2" w:rsidRDefault="0050130B">
      <w:pPr>
        <w:widowControl/>
        <w:wordWrap w:val="0"/>
        <w:spacing w:line="400" w:lineRule="exact"/>
        <w:ind w:rightChars="326" w:right="685"/>
        <w:jc w:val="right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/>
          <w:color w:val="000000" w:themeColor="text1"/>
          <w:spacing w:val="15"/>
          <w:kern w:val="0"/>
          <w:sz w:val="24"/>
        </w:rPr>
        <w:t>202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>3</w:t>
      </w:r>
      <w:r>
        <w:rPr>
          <w:rFonts w:eastAsia="楷体_GB2312"/>
          <w:color w:val="000000" w:themeColor="text1"/>
          <w:spacing w:val="15"/>
          <w:kern w:val="0"/>
          <w:sz w:val="24"/>
        </w:rPr>
        <w:t>年</w:t>
      </w:r>
      <w:r w:rsidR="00C46A3C">
        <w:rPr>
          <w:rFonts w:eastAsia="楷体_GB2312"/>
          <w:color w:val="000000" w:themeColor="text1"/>
          <w:spacing w:val="15"/>
          <w:kern w:val="0"/>
          <w:sz w:val="24"/>
        </w:rPr>
        <w:t>3</w:t>
      </w:r>
      <w:r>
        <w:rPr>
          <w:rFonts w:eastAsia="楷体_GB2312"/>
          <w:color w:val="000000" w:themeColor="text1"/>
          <w:spacing w:val="15"/>
          <w:kern w:val="0"/>
          <w:sz w:val="24"/>
        </w:rPr>
        <w:t>月</w:t>
      </w:r>
      <w:r>
        <w:rPr>
          <w:rFonts w:eastAsia="楷体_GB2312"/>
          <w:color w:val="000000" w:themeColor="text1"/>
          <w:spacing w:val="15"/>
          <w:kern w:val="0"/>
          <w:sz w:val="24"/>
        </w:rPr>
        <w:t>1</w:t>
      </w:r>
      <w:r w:rsidR="00C46A3C">
        <w:rPr>
          <w:rFonts w:eastAsia="楷体_GB2312"/>
          <w:color w:val="000000" w:themeColor="text1"/>
          <w:spacing w:val="15"/>
          <w:kern w:val="0"/>
          <w:sz w:val="24"/>
        </w:rPr>
        <w:t>3</w:t>
      </w:r>
      <w:r>
        <w:rPr>
          <w:rFonts w:eastAsia="楷体_GB2312"/>
          <w:color w:val="000000" w:themeColor="text1"/>
          <w:spacing w:val="15"/>
          <w:kern w:val="0"/>
          <w:sz w:val="24"/>
        </w:rPr>
        <w:t>日</w:t>
      </w:r>
      <w:r>
        <w:rPr>
          <w:rFonts w:eastAsia="楷体_GB2312" w:hint="eastAsia"/>
          <w:color w:val="000000" w:themeColor="text1"/>
          <w:spacing w:val="15"/>
          <w:kern w:val="0"/>
          <w:sz w:val="24"/>
        </w:rPr>
        <w:t xml:space="preserve">  </w:t>
      </w:r>
    </w:p>
    <w:p w:rsidR="006F33C2" w:rsidRDefault="006F33C2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0"/>
          <w:szCs w:val="30"/>
        </w:rPr>
        <w:sectPr w:rsidR="006F33C2">
          <w:headerReference w:type="default" r:id="rId7"/>
          <w:pgSz w:w="11907" w:h="16840"/>
          <w:pgMar w:top="1134" w:right="1077" w:bottom="1134" w:left="1077" w:header="851" w:footer="425" w:gutter="0"/>
          <w:cols w:space="720"/>
          <w:docGrid w:type="lines" w:linePitch="312"/>
        </w:sectPr>
      </w:pPr>
    </w:p>
    <w:p w:rsidR="006F33C2" w:rsidRDefault="0050130B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6"/>
          <w:szCs w:val="36"/>
        </w:rPr>
      </w:pPr>
      <w:r>
        <w:rPr>
          <w:rFonts w:eastAsia="楷体_GB2312" w:hint="eastAsia"/>
          <w:b/>
          <w:color w:val="000000" w:themeColor="text1"/>
          <w:spacing w:val="15"/>
          <w:kern w:val="0"/>
          <w:sz w:val="36"/>
          <w:szCs w:val="36"/>
        </w:rPr>
        <w:lastRenderedPageBreak/>
        <w:t>附件：</w:t>
      </w:r>
    </w:p>
    <w:tbl>
      <w:tblPr>
        <w:tblW w:w="13512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2611"/>
        <w:gridCol w:w="2381"/>
        <w:gridCol w:w="1984"/>
        <w:gridCol w:w="1701"/>
        <w:gridCol w:w="3969"/>
      </w:tblGrid>
      <w:tr w:rsidR="009930D2" w:rsidTr="009930D2">
        <w:trPr>
          <w:trHeight w:val="496"/>
        </w:trPr>
        <w:tc>
          <w:tcPr>
            <w:tcW w:w="866" w:type="dxa"/>
            <w:noWrap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1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易耗材料名称</w:t>
            </w:r>
          </w:p>
        </w:tc>
        <w:tc>
          <w:tcPr>
            <w:tcW w:w="238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材料规格</w:t>
            </w:r>
          </w:p>
        </w:tc>
        <w:tc>
          <w:tcPr>
            <w:tcW w:w="1984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70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估计价格</w:t>
            </w:r>
          </w:p>
        </w:tc>
        <w:tc>
          <w:tcPr>
            <w:tcW w:w="3969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其他要求</w:t>
            </w:r>
          </w:p>
        </w:tc>
      </w:tr>
      <w:tr w:rsidR="009930D2" w:rsidTr="009930D2">
        <w:trPr>
          <w:trHeight w:hRule="exact" w:val="594"/>
        </w:trPr>
        <w:tc>
          <w:tcPr>
            <w:tcW w:w="866" w:type="dxa"/>
            <w:noWrap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1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润滑油（机油）</w:t>
            </w:r>
          </w:p>
        </w:tc>
        <w:tc>
          <w:tcPr>
            <w:tcW w:w="238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美孚一号5W-30全合成</w:t>
            </w:r>
          </w:p>
        </w:tc>
        <w:tc>
          <w:tcPr>
            <w:tcW w:w="1984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lang w:val="en-GB"/>
              </w:rPr>
              <w:t>24</w:t>
            </w:r>
            <w:r>
              <w:rPr>
                <w:rFonts w:ascii="宋体" w:hAnsi="宋体" w:hint="eastAsia"/>
                <w:szCs w:val="21"/>
              </w:rPr>
              <w:t>升</w:t>
            </w:r>
          </w:p>
        </w:tc>
        <w:tc>
          <w:tcPr>
            <w:tcW w:w="1701" w:type="dxa"/>
            <w:vAlign w:val="center"/>
          </w:tcPr>
          <w:p w:rsidR="009930D2" w:rsidRDefault="009930D2" w:rsidP="00D427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en-GB" w:bidi="ar"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3969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30D2" w:rsidTr="009930D2">
        <w:trPr>
          <w:trHeight w:hRule="exact" w:val="454"/>
        </w:trPr>
        <w:tc>
          <w:tcPr>
            <w:tcW w:w="866" w:type="dxa"/>
            <w:noWrap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1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活塞环</w:t>
            </w:r>
            <w:proofErr w:type="gramStart"/>
            <w:r>
              <w:rPr>
                <w:rFonts w:ascii="宋体" w:hAnsi="宋体" w:hint="eastAsia"/>
                <w:szCs w:val="21"/>
              </w:rPr>
              <w:t>矩形环</w:t>
            </w:r>
            <w:proofErr w:type="gramEnd"/>
          </w:p>
        </w:tc>
        <w:tc>
          <w:tcPr>
            <w:tcW w:w="238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2012款科鲁兹</w:t>
            </w:r>
            <w:proofErr w:type="gramEnd"/>
          </w:p>
        </w:tc>
        <w:tc>
          <w:tcPr>
            <w:tcW w:w="1984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24根</w:t>
            </w:r>
          </w:p>
        </w:tc>
        <w:tc>
          <w:tcPr>
            <w:tcW w:w="1701" w:type="dxa"/>
            <w:vAlign w:val="center"/>
          </w:tcPr>
          <w:p w:rsidR="009930D2" w:rsidRDefault="009930D2" w:rsidP="00D427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792</w:t>
            </w:r>
          </w:p>
        </w:tc>
        <w:tc>
          <w:tcPr>
            <w:tcW w:w="3969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30D2" w:rsidTr="009930D2">
        <w:trPr>
          <w:trHeight w:hRule="exact" w:val="454"/>
        </w:trPr>
        <w:tc>
          <w:tcPr>
            <w:tcW w:w="866" w:type="dxa"/>
            <w:noWrap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61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活塞环锥形环</w:t>
            </w:r>
          </w:p>
        </w:tc>
        <w:tc>
          <w:tcPr>
            <w:tcW w:w="238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2012款科鲁兹</w:t>
            </w:r>
            <w:proofErr w:type="gramEnd"/>
          </w:p>
        </w:tc>
        <w:tc>
          <w:tcPr>
            <w:tcW w:w="1984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24根</w:t>
            </w:r>
          </w:p>
        </w:tc>
        <w:tc>
          <w:tcPr>
            <w:tcW w:w="1701" w:type="dxa"/>
            <w:vAlign w:val="center"/>
          </w:tcPr>
          <w:p w:rsidR="009930D2" w:rsidRDefault="009930D2" w:rsidP="00D427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792</w:t>
            </w:r>
          </w:p>
        </w:tc>
        <w:tc>
          <w:tcPr>
            <w:tcW w:w="3969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30D2" w:rsidTr="009930D2">
        <w:trPr>
          <w:trHeight w:hRule="exact" w:val="454"/>
        </w:trPr>
        <w:tc>
          <w:tcPr>
            <w:tcW w:w="866" w:type="dxa"/>
            <w:noWrap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1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活塞环油环组</w:t>
            </w:r>
          </w:p>
        </w:tc>
        <w:tc>
          <w:tcPr>
            <w:tcW w:w="238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2012款科鲁兹</w:t>
            </w:r>
            <w:proofErr w:type="gramEnd"/>
          </w:p>
        </w:tc>
        <w:tc>
          <w:tcPr>
            <w:tcW w:w="1984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24组</w:t>
            </w:r>
          </w:p>
        </w:tc>
        <w:tc>
          <w:tcPr>
            <w:tcW w:w="1701" w:type="dxa"/>
            <w:vAlign w:val="center"/>
          </w:tcPr>
          <w:p w:rsidR="009930D2" w:rsidRDefault="009930D2" w:rsidP="00D427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792</w:t>
            </w:r>
          </w:p>
        </w:tc>
        <w:tc>
          <w:tcPr>
            <w:tcW w:w="3969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30D2" w:rsidTr="009930D2">
        <w:trPr>
          <w:trHeight w:hRule="exact" w:val="454"/>
        </w:trPr>
        <w:tc>
          <w:tcPr>
            <w:tcW w:w="866" w:type="dxa"/>
            <w:noWrap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61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万用表电池9V</w:t>
            </w:r>
          </w:p>
        </w:tc>
        <w:tc>
          <w:tcPr>
            <w:tcW w:w="238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南孚</w:t>
            </w:r>
          </w:p>
        </w:tc>
        <w:tc>
          <w:tcPr>
            <w:tcW w:w="1984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12节</w:t>
            </w:r>
          </w:p>
        </w:tc>
        <w:tc>
          <w:tcPr>
            <w:tcW w:w="1701" w:type="dxa"/>
            <w:vAlign w:val="center"/>
          </w:tcPr>
          <w:p w:rsidR="009930D2" w:rsidRDefault="009930D2" w:rsidP="00D427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3969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30D2" w:rsidTr="009930D2">
        <w:trPr>
          <w:trHeight w:hRule="exact" w:val="454"/>
        </w:trPr>
        <w:tc>
          <w:tcPr>
            <w:tcW w:w="866" w:type="dxa"/>
            <w:noWrap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1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5号电池/7号电池</w:t>
            </w:r>
          </w:p>
        </w:tc>
        <w:tc>
          <w:tcPr>
            <w:tcW w:w="238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南孚</w:t>
            </w:r>
          </w:p>
        </w:tc>
        <w:tc>
          <w:tcPr>
            <w:tcW w:w="1984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24节+24节</w:t>
            </w:r>
          </w:p>
        </w:tc>
        <w:tc>
          <w:tcPr>
            <w:tcW w:w="1701" w:type="dxa"/>
            <w:vAlign w:val="center"/>
          </w:tcPr>
          <w:p w:rsidR="009930D2" w:rsidRDefault="009930D2" w:rsidP="00D427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3969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30D2" w:rsidTr="009930D2">
        <w:trPr>
          <w:trHeight w:hRule="exact" w:val="454"/>
        </w:trPr>
        <w:tc>
          <w:tcPr>
            <w:tcW w:w="866" w:type="dxa"/>
            <w:noWrap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61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汽车无线故障诊断</w:t>
            </w:r>
          </w:p>
        </w:tc>
        <w:tc>
          <w:tcPr>
            <w:tcW w:w="238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道通906S</w:t>
            </w:r>
          </w:p>
        </w:tc>
        <w:tc>
          <w:tcPr>
            <w:tcW w:w="1984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2台</w:t>
            </w:r>
          </w:p>
        </w:tc>
        <w:tc>
          <w:tcPr>
            <w:tcW w:w="1701" w:type="dxa"/>
            <w:vAlign w:val="center"/>
          </w:tcPr>
          <w:p w:rsidR="009930D2" w:rsidRDefault="009930D2" w:rsidP="00D427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7960</w:t>
            </w:r>
          </w:p>
        </w:tc>
        <w:tc>
          <w:tcPr>
            <w:tcW w:w="3969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30D2" w:rsidTr="009930D2">
        <w:trPr>
          <w:trHeight w:hRule="exact" w:val="698"/>
        </w:trPr>
        <w:tc>
          <w:tcPr>
            <w:tcW w:w="866" w:type="dxa"/>
            <w:noWrap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61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汽车车身系统电控台架12V蓄电池</w:t>
            </w:r>
          </w:p>
        </w:tc>
        <w:tc>
          <w:tcPr>
            <w:tcW w:w="238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骆驼 55D23L-MF汽车蓄电池12V60AH</w:t>
            </w:r>
          </w:p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4个</w:t>
            </w:r>
          </w:p>
        </w:tc>
        <w:tc>
          <w:tcPr>
            <w:tcW w:w="1701" w:type="dxa"/>
            <w:vAlign w:val="center"/>
          </w:tcPr>
          <w:p w:rsidR="009930D2" w:rsidRDefault="009930D2" w:rsidP="00D427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2400</w:t>
            </w:r>
          </w:p>
        </w:tc>
        <w:tc>
          <w:tcPr>
            <w:tcW w:w="3969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30D2" w:rsidTr="009930D2">
        <w:trPr>
          <w:trHeight w:hRule="exact" w:val="674"/>
        </w:trPr>
        <w:tc>
          <w:tcPr>
            <w:tcW w:w="866" w:type="dxa"/>
            <w:noWrap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61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手套</w:t>
            </w:r>
          </w:p>
        </w:tc>
        <w:tc>
          <w:tcPr>
            <w:tcW w:w="238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朴星 PX568</w:t>
            </w:r>
          </w:p>
        </w:tc>
        <w:tc>
          <w:tcPr>
            <w:tcW w:w="1984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50副</w:t>
            </w:r>
          </w:p>
        </w:tc>
        <w:tc>
          <w:tcPr>
            <w:tcW w:w="1701" w:type="dxa"/>
            <w:vAlign w:val="center"/>
          </w:tcPr>
          <w:p w:rsidR="009930D2" w:rsidRDefault="009930D2" w:rsidP="00D427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1050</w:t>
            </w:r>
          </w:p>
        </w:tc>
        <w:tc>
          <w:tcPr>
            <w:tcW w:w="3969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丁腈橡胶防油耐磨耐酸碱</w:t>
            </w:r>
          </w:p>
        </w:tc>
      </w:tr>
      <w:tr w:rsidR="009930D2" w:rsidTr="009930D2">
        <w:trPr>
          <w:trHeight w:hRule="exact" w:val="462"/>
        </w:trPr>
        <w:tc>
          <w:tcPr>
            <w:tcW w:w="866" w:type="dxa"/>
            <w:noWrap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61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吸油纸</w:t>
            </w:r>
          </w:p>
        </w:tc>
        <w:tc>
          <w:tcPr>
            <w:tcW w:w="238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洁而康 20*30cm</w:t>
            </w:r>
          </w:p>
        </w:tc>
        <w:tc>
          <w:tcPr>
            <w:tcW w:w="1984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1箱</w:t>
            </w:r>
          </w:p>
        </w:tc>
        <w:tc>
          <w:tcPr>
            <w:tcW w:w="1701" w:type="dxa"/>
            <w:vAlign w:val="center"/>
          </w:tcPr>
          <w:p w:rsidR="009930D2" w:rsidRDefault="009930D2" w:rsidP="00D427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3969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30D2" w:rsidTr="009930D2">
        <w:trPr>
          <w:trHeight w:hRule="exact" w:val="454"/>
        </w:trPr>
        <w:tc>
          <w:tcPr>
            <w:tcW w:w="866" w:type="dxa"/>
            <w:noWrap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61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洗手砂</w:t>
            </w:r>
          </w:p>
        </w:tc>
        <w:tc>
          <w:tcPr>
            <w:tcW w:w="238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Tahoma" w:eastAsia="Tahoma" w:hAnsi="Tahoma" w:cs="Tahoma" w:hint="eastAsia"/>
                <w:color w:val="000000"/>
                <w:sz w:val="18"/>
                <w:szCs w:val="18"/>
                <w:shd w:val="clear" w:color="auto" w:fill="FFFFFF"/>
              </w:rPr>
              <w:t>洁立信</w:t>
            </w:r>
            <w:proofErr w:type="gramEnd"/>
            <w:r>
              <w:rPr>
                <w:rFonts w:ascii="Tahoma" w:hAnsi="Tahoma" w:cs="Tahoma" w:hint="eastAsia"/>
                <w:color w:val="000000"/>
                <w:sz w:val="18"/>
                <w:szCs w:val="18"/>
                <w:shd w:val="clear" w:color="auto" w:fill="FFFFFF"/>
              </w:rPr>
              <w:t xml:space="preserve"> 3KG</w:t>
            </w:r>
          </w:p>
        </w:tc>
        <w:tc>
          <w:tcPr>
            <w:tcW w:w="1984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1箱</w:t>
            </w:r>
          </w:p>
        </w:tc>
        <w:tc>
          <w:tcPr>
            <w:tcW w:w="1701" w:type="dxa"/>
            <w:vAlign w:val="center"/>
          </w:tcPr>
          <w:p w:rsidR="009930D2" w:rsidRDefault="009930D2" w:rsidP="00D427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3969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30D2" w:rsidTr="009930D2">
        <w:trPr>
          <w:trHeight w:hRule="exact" w:val="454"/>
        </w:trPr>
        <w:tc>
          <w:tcPr>
            <w:tcW w:w="866" w:type="dxa"/>
            <w:noWrap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61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油污垃圾箱</w:t>
            </w:r>
          </w:p>
        </w:tc>
        <w:tc>
          <w:tcPr>
            <w:tcW w:w="238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国产 100L</w:t>
            </w:r>
          </w:p>
        </w:tc>
        <w:tc>
          <w:tcPr>
            <w:tcW w:w="1984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4个</w:t>
            </w:r>
          </w:p>
        </w:tc>
        <w:tc>
          <w:tcPr>
            <w:tcW w:w="1701" w:type="dxa"/>
            <w:vAlign w:val="center"/>
          </w:tcPr>
          <w:p w:rsidR="009930D2" w:rsidRDefault="009930D2" w:rsidP="00D427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en-GB" w:bidi="ar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3969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30D2" w:rsidTr="009930D2">
        <w:trPr>
          <w:trHeight w:hRule="exact" w:val="454"/>
        </w:trPr>
        <w:tc>
          <w:tcPr>
            <w:tcW w:w="866" w:type="dxa"/>
            <w:noWrap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61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弓</w:t>
            </w:r>
            <w:proofErr w:type="gramEnd"/>
            <w:r>
              <w:rPr>
                <w:rFonts w:ascii="宋体" w:hAnsi="宋体" w:hint="eastAsia"/>
                <w:szCs w:val="21"/>
              </w:rPr>
              <w:t>字型扳手</w:t>
            </w:r>
          </w:p>
        </w:tc>
        <w:tc>
          <w:tcPr>
            <w:tcW w:w="238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世</w:t>
            </w:r>
            <w:proofErr w:type="gramEnd"/>
            <w:r>
              <w:rPr>
                <w:rFonts w:ascii="宋体" w:hAnsi="宋体" w:hint="eastAsia"/>
                <w:szCs w:val="21"/>
              </w:rPr>
              <w:t>达品牌 500mm</w:t>
            </w:r>
          </w:p>
        </w:tc>
        <w:tc>
          <w:tcPr>
            <w:tcW w:w="1984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6把</w:t>
            </w:r>
          </w:p>
        </w:tc>
        <w:tc>
          <w:tcPr>
            <w:tcW w:w="1701" w:type="dxa"/>
            <w:vAlign w:val="center"/>
          </w:tcPr>
          <w:p w:rsidR="009930D2" w:rsidRDefault="009930D2" w:rsidP="00D427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900</w:t>
            </w:r>
          </w:p>
        </w:tc>
        <w:tc>
          <w:tcPr>
            <w:tcW w:w="3969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30D2" w:rsidTr="009930D2">
        <w:trPr>
          <w:trHeight w:hRule="exact" w:val="454"/>
        </w:trPr>
        <w:tc>
          <w:tcPr>
            <w:tcW w:w="866" w:type="dxa"/>
            <w:noWrap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61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指针式扭力扳手</w:t>
            </w:r>
          </w:p>
        </w:tc>
        <w:tc>
          <w:tcPr>
            <w:tcW w:w="238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世</w:t>
            </w:r>
            <w:proofErr w:type="gramEnd"/>
            <w:r>
              <w:rPr>
                <w:rFonts w:ascii="宋体" w:hAnsi="宋体" w:hint="eastAsia"/>
                <w:szCs w:val="21"/>
              </w:rPr>
              <w:t>达品牌0-300N.M</w:t>
            </w:r>
          </w:p>
        </w:tc>
        <w:tc>
          <w:tcPr>
            <w:tcW w:w="1984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6把</w:t>
            </w:r>
          </w:p>
        </w:tc>
        <w:tc>
          <w:tcPr>
            <w:tcW w:w="1701" w:type="dxa"/>
            <w:vAlign w:val="center"/>
          </w:tcPr>
          <w:p w:rsidR="009930D2" w:rsidRDefault="009930D2" w:rsidP="00D427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3969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30D2" w:rsidTr="009930D2">
        <w:trPr>
          <w:trHeight w:hRule="exact" w:val="454"/>
        </w:trPr>
        <w:tc>
          <w:tcPr>
            <w:tcW w:w="866" w:type="dxa"/>
            <w:noWrap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61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窗户锁扣</w:t>
            </w:r>
          </w:p>
        </w:tc>
        <w:tc>
          <w:tcPr>
            <w:tcW w:w="238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Tahoma" w:eastAsia="Tahoma" w:hAnsi="Tahoma" w:cs="Tahoma" w:hint="eastAsia"/>
                <w:color w:val="000000"/>
                <w:sz w:val="18"/>
                <w:szCs w:val="18"/>
                <w:shd w:val="clear" w:color="auto" w:fill="FFFFFF"/>
              </w:rPr>
              <w:t>顺轩利</w:t>
            </w:r>
            <w:proofErr w:type="gramEnd"/>
            <w:r>
              <w:rPr>
                <w:rFonts w:ascii="Tahoma" w:hAnsi="Tahoma" w:cs="Tahoma" w:hint="eastAsia"/>
                <w:color w:val="000000"/>
                <w:sz w:val="18"/>
                <w:szCs w:val="18"/>
                <w:shd w:val="clear" w:color="auto" w:fill="FFFFFF"/>
              </w:rPr>
              <w:t xml:space="preserve"> C001</w:t>
            </w:r>
          </w:p>
        </w:tc>
        <w:tc>
          <w:tcPr>
            <w:tcW w:w="1984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20个</w:t>
            </w:r>
          </w:p>
        </w:tc>
        <w:tc>
          <w:tcPr>
            <w:tcW w:w="170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3969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30D2" w:rsidTr="009930D2">
        <w:trPr>
          <w:trHeight w:hRule="exact" w:val="670"/>
        </w:trPr>
        <w:tc>
          <w:tcPr>
            <w:tcW w:w="866" w:type="dxa"/>
            <w:noWrap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61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科鲁兹</w:t>
            </w:r>
            <w:proofErr w:type="gramEnd"/>
            <w:r>
              <w:rPr>
                <w:rFonts w:ascii="宋体" w:hAnsi="宋体" w:hint="eastAsia"/>
                <w:szCs w:val="21"/>
              </w:rPr>
              <w:t>发动机台架配件</w:t>
            </w:r>
          </w:p>
        </w:tc>
        <w:tc>
          <w:tcPr>
            <w:tcW w:w="2381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雪佛兰</w:t>
            </w:r>
          </w:p>
        </w:tc>
        <w:tc>
          <w:tcPr>
            <w:tcW w:w="1984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6台</w:t>
            </w:r>
          </w:p>
        </w:tc>
        <w:tc>
          <w:tcPr>
            <w:tcW w:w="1701" w:type="dxa"/>
            <w:vAlign w:val="center"/>
          </w:tcPr>
          <w:p w:rsidR="009930D2" w:rsidRDefault="009930D2" w:rsidP="00D4270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3600</w:t>
            </w:r>
          </w:p>
        </w:tc>
        <w:tc>
          <w:tcPr>
            <w:tcW w:w="3969" w:type="dxa"/>
            <w:vAlign w:val="center"/>
          </w:tcPr>
          <w:p w:rsidR="009930D2" w:rsidRDefault="009930D2" w:rsidP="00D427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发动机配套螺栓、发动机</w:t>
            </w:r>
            <w:proofErr w:type="gramStart"/>
            <w:r>
              <w:rPr>
                <w:rFonts w:hint="eastAsia"/>
              </w:rPr>
              <w:t>支架机脚</w:t>
            </w:r>
            <w:proofErr w:type="gramEnd"/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套、</w:t>
            </w:r>
            <w:proofErr w:type="gramStart"/>
            <w:r>
              <w:rPr>
                <w:rFonts w:hint="eastAsia"/>
              </w:rPr>
              <w:t>前杠支架</w:t>
            </w:r>
            <w:proofErr w:type="gramEnd"/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套、电机支架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套。</w:t>
            </w:r>
          </w:p>
        </w:tc>
      </w:tr>
    </w:tbl>
    <w:p w:rsidR="006F33C2" w:rsidRDefault="006F33C2" w:rsidP="009930D2">
      <w:pPr>
        <w:widowControl/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 w:val="28"/>
          <w:szCs w:val="28"/>
        </w:rPr>
      </w:pPr>
    </w:p>
    <w:sectPr w:rsidR="006F33C2">
      <w:pgSz w:w="16840" w:h="11907" w:orient="landscape"/>
      <w:pgMar w:top="1077" w:right="1440" w:bottom="1077" w:left="1440" w:header="851" w:footer="425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ADF" w:rsidRDefault="00ED5ADF">
      <w:r>
        <w:separator/>
      </w:r>
    </w:p>
  </w:endnote>
  <w:endnote w:type="continuationSeparator" w:id="0">
    <w:p w:rsidR="00ED5ADF" w:rsidRDefault="00ED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ADF" w:rsidRDefault="00ED5ADF">
      <w:r>
        <w:separator/>
      </w:r>
    </w:p>
  </w:footnote>
  <w:footnote w:type="continuationSeparator" w:id="0">
    <w:p w:rsidR="00ED5ADF" w:rsidRDefault="00ED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3C2" w:rsidRDefault="006F33C2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45E040"/>
    <w:multiLevelType w:val="singleLevel"/>
    <w:tmpl w:val="B545E040"/>
    <w:lvl w:ilvl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iY2E0NDQzNzRjYmI4N2EzZjhiOGVlYWI5ZjU1YjAifQ=="/>
  </w:docVars>
  <w:rsids>
    <w:rsidRoot w:val="00172A27"/>
    <w:rsid w:val="00000805"/>
    <w:rsid w:val="000252D5"/>
    <w:rsid w:val="00027471"/>
    <w:rsid w:val="000422C1"/>
    <w:rsid w:val="00042B0A"/>
    <w:rsid w:val="00045E2D"/>
    <w:rsid w:val="0005762C"/>
    <w:rsid w:val="00062857"/>
    <w:rsid w:val="00084DE3"/>
    <w:rsid w:val="00093029"/>
    <w:rsid w:val="000B3640"/>
    <w:rsid w:val="000C0831"/>
    <w:rsid w:val="000C429D"/>
    <w:rsid w:val="000F0ED3"/>
    <w:rsid w:val="00100789"/>
    <w:rsid w:val="00105901"/>
    <w:rsid w:val="001167F9"/>
    <w:rsid w:val="0012007E"/>
    <w:rsid w:val="00163AAB"/>
    <w:rsid w:val="00165860"/>
    <w:rsid w:val="00166170"/>
    <w:rsid w:val="00172A27"/>
    <w:rsid w:val="00185142"/>
    <w:rsid w:val="0019305F"/>
    <w:rsid w:val="001A43F6"/>
    <w:rsid w:val="001B0F91"/>
    <w:rsid w:val="001D5105"/>
    <w:rsid w:val="001E21B6"/>
    <w:rsid w:val="002038A7"/>
    <w:rsid w:val="0020533E"/>
    <w:rsid w:val="00224932"/>
    <w:rsid w:val="002434A5"/>
    <w:rsid w:val="00263FA0"/>
    <w:rsid w:val="00271DAA"/>
    <w:rsid w:val="00283F68"/>
    <w:rsid w:val="00287AA1"/>
    <w:rsid w:val="00287EAF"/>
    <w:rsid w:val="00297C84"/>
    <w:rsid w:val="002A230D"/>
    <w:rsid w:val="002B2E26"/>
    <w:rsid w:val="002E1555"/>
    <w:rsid w:val="002E17CB"/>
    <w:rsid w:val="002E463B"/>
    <w:rsid w:val="002F6F9D"/>
    <w:rsid w:val="003207AA"/>
    <w:rsid w:val="00340898"/>
    <w:rsid w:val="003413D0"/>
    <w:rsid w:val="00341947"/>
    <w:rsid w:val="0035021A"/>
    <w:rsid w:val="003746CE"/>
    <w:rsid w:val="00391412"/>
    <w:rsid w:val="003950A6"/>
    <w:rsid w:val="003A1EA4"/>
    <w:rsid w:val="003A57BB"/>
    <w:rsid w:val="003E7E9C"/>
    <w:rsid w:val="004231B3"/>
    <w:rsid w:val="0042464A"/>
    <w:rsid w:val="00425566"/>
    <w:rsid w:val="0042560A"/>
    <w:rsid w:val="0043155B"/>
    <w:rsid w:val="00432234"/>
    <w:rsid w:val="0044068A"/>
    <w:rsid w:val="00443F10"/>
    <w:rsid w:val="0046583A"/>
    <w:rsid w:val="00483ABA"/>
    <w:rsid w:val="004865D0"/>
    <w:rsid w:val="004A1CE9"/>
    <w:rsid w:val="004A4606"/>
    <w:rsid w:val="004A5D00"/>
    <w:rsid w:val="004C3435"/>
    <w:rsid w:val="004D1B60"/>
    <w:rsid w:val="004E3FFF"/>
    <w:rsid w:val="004F139F"/>
    <w:rsid w:val="0050130B"/>
    <w:rsid w:val="00530704"/>
    <w:rsid w:val="00532AEC"/>
    <w:rsid w:val="005535D2"/>
    <w:rsid w:val="005539CE"/>
    <w:rsid w:val="00557F2F"/>
    <w:rsid w:val="00583626"/>
    <w:rsid w:val="005933E3"/>
    <w:rsid w:val="005A68CD"/>
    <w:rsid w:val="005B03F9"/>
    <w:rsid w:val="005B12B1"/>
    <w:rsid w:val="005D712E"/>
    <w:rsid w:val="005F14E4"/>
    <w:rsid w:val="005F41C3"/>
    <w:rsid w:val="00602343"/>
    <w:rsid w:val="00607554"/>
    <w:rsid w:val="00613F98"/>
    <w:rsid w:val="00621605"/>
    <w:rsid w:val="00644014"/>
    <w:rsid w:val="0066096F"/>
    <w:rsid w:val="006868D3"/>
    <w:rsid w:val="00695374"/>
    <w:rsid w:val="006B30FA"/>
    <w:rsid w:val="006D666B"/>
    <w:rsid w:val="006E2A45"/>
    <w:rsid w:val="006E3AF1"/>
    <w:rsid w:val="006F33C2"/>
    <w:rsid w:val="0070166B"/>
    <w:rsid w:val="00705181"/>
    <w:rsid w:val="007056B4"/>
    <w:rsid w:val="00735D3A"/>
    <w:rsid w:val="00742A06"/>
    <w:rsid w:val="00760B93"/>
    <w:rsid w:val="00764155"/>
    <w:rsid w:val="00776F6C"/>
    <w:rsid w:val="007A64A6"/>
    <w:rsid w:val="007D312A"/>
    <w:rsid w:val="007E03A7"/>
    <w:rsid w:val="007E3767"/>
    <w:rsid w:val="007E3E30"/>
    <w:rsid w:val="007F219C"/>
    <w:rsid w:val="007F44A6"/>
    <w:rsid w:val="00801E69"/>
    <w:rsid w:val="008172F6"/>
    <w:rsid w:val="00833883"/>
    <w:rsid w:val="00834457"/>
    <w:rsid w:val="00851D81"/>
    <w:rsid w:val="00853FD5"/>
    <w:rsid w:val="00862A46"/>
    <w:rsid w:val="0086504B"/>
    <w:rsid w:val="008B4F0F"/>
    <w:rsid w:val="008C01CB"/>
    <w:rsid w:val="008C7BDC"/>
    <w:rsid w:val="008D1109"/>
    <w:rsid w:val="008D7FB4"/>
    <w:rsid w:val="008E089E"/>
    <w:rsid w:val="008E71D2"/>
    <w:rsid w:val="008F058D"/>
    <w:rsid w:val="008F428F"/>
    <w:rsid w:val="00902974"/>
    <w:rsid w:val="00902E3B"/>
    <w:rsid w:val="00916913"/>
    <w:rsid w:val="00926094"/>
    <w:rsid w:val="00951E67"/>
    <w:rsid w:val="0095601E"/>
    <w:rsid w:val="00974A25"/>
    <w:rsid w:val="009816A1"/>
    <w:rsid w:val="009930D2"/>
    <w:rsid w:val="009930EC"/>
    <w:rsid w:val="009933B3"/>
    <w:rsid w:val="009C6F36"/>
    <w:rsid w:val="009F210D"/>
    <w:rsid w:val="00A15F6A"/>
    <w:rsid w:val="00A22967"/>
    <w:rsid w:val="00A27B64"/>
    <w:rsid w:val="00A33E04"/>
    <w:rsid w:val="00A47E35"/>
    <w:rsid w:val="00A52CA0"/>
    <w:rsid w:val="00A55BFA"/>
    <w:rsid w:val="00A73773"/>
    <w:rsid w:val="00A74DAD"/>
    <w:rsid w:val="00A81BAA"/>
    <w:rsid w:val="00A95D45"/>
    <w:rsid w:val="00A96CC8"/>
    <w:rsid w:val="00AA0D4F"/>
    <w:rsid w:val="00AA2799"/>
    <w:rsid w:val="00AB292D"/>
    <w:rsid w:val="00AC6FB5"/>
    <w:rsid w:val="00AD6010"/>
    <w:rsid w:val="00AE318B"/>
    <w:rsid w:val="00B065C4"/>
    <w:rsid w:val="00B24039"/>
    <w:rsid w:val="00B27372"/>
    <w:rsid w:val="00B64828"/>
    <w:rsid w:val="00B93897"/>
    <w:rsid w:val="00B966A2"/>
    <w:rsid w:val="00BA0054"/>
    <w:rsid w:val="00C3439D"/>
    <w:rsid w:val="00C46A3C"/>
    <w:rsid w:val="00C55DE5"/>
    <w:rsid w:val="00C71C31"/>
    <w:rsid w:val="00C76C7F"/>
    <w:rsid w:val="00C7717A"/>
    <w:rsid w:val="00C91C6E"/>
    <w:rsid w:val="00CA014A"/>
    <w:rsid w:val="00CD05EF"/>
    <w:rsid w:val="00CE60A2"/>
    <w:rsid w:val="00D0474B"/>
    <w:rsid w:val="00D11E8C"/>
    <w:rsid w:val="00D27857"/>
    <w:rsid w:val="00D35568"/>
    <w:rsid w:val="00D60C5E"/>
    <w:rsid w:val="00D86E73"/>
    <w:rsid w:val="00DC1D43"/>
    <w:rsid w:val="00DD0F3D"/>
    <w:rsid w:val="00DD3FEC"/>
    <w:rsid w:val="00DE131E"/>
    <w:rsid w:val="00E047FC"/>
    <w:rsid w:val="00E11C22"/>
    <w:rsid w:val="00E21A82"/>
    <w:rsid w:val="00E31879"/>
    <w:rsid w:val="00E325F9"/>
    <w:rsid w:val="00E8023B"/>
    <w:rsid w:val="00E841E2"/>
    <w:rsid w:val="00E94FA9"/>
    <w:rsid w:val="00E95A8C"/>
    <w:rsid w:val="00ED2799"/>
    <w:rsid w:val="00ED5ADF"/>
    <w:rsid w:val="00EE3CE0"/>
    <w:rsid w:val="00EF25F6"/>
    <w:rsid w:val="00F108E5"/>
    <w:rsid w:val="00F2736E"/>
    <w:rsid w:val="00F44036"/>
    <w:rsid w:val="00F54B70"/>
    <w:rsid w:val="00F62FF7"/>
    <w:rsid w:val="00F94062"/>
    <w:rsid w:val="00F97B8B"/>
    <w:rsid w:val="00FB180F"/>
    <w:rsid w:val="00FB3BFA"/>
    <w:rsid w:val="00FC1B07"/>
    <w:rsid w:val="00FC63F2"/>
    <w:rsid w:val="00FD4453"/>
    <w:rsid w:val="00FE4535"/>
    <w:rsid w:val="00FF195E"/>
    <w:rsid w:val="00FF7491"/>
    <w:rsid w:val="010A5FC0"/>
    <w:rsid w:val="031F6326"/>
    <w:rsid w:val="09BA00CE"/>
    <w:rsid w:val="0B594261"/>
    <w:rsid w:val="0B600A5A"/>
    <w:rsid w:val="0C9C19A0"/>
    <w:rsid w:val="0E343343"/>
    <w:rsid w:val="10237CF1"/>
    <w:rsid w:val="18CA57A7"/>
    <w:rsid w:val="1BD25B12"/>
    <w:rsid w:val="246A055E"/>
    <w:rsid w:val="27DA1234"/>
    <w:rsid w:val="292430C0"/>
    <w:rsid w:val="2960272C"/>
    <w:rsid w:val="299C77B8"/>
    <w:rsid w:val="2F891A72"/>
    <w:rsid w:val="33177577"/>
    <w:rsid w:val="33A90090"/>
    <w:rsid w:val="342C2707"/>
    <w:rsid w:val="350B22A4"/>
    <w:rsid w:val="35466E38"/>
    <w:rsid w:val="381E5657"/>
    <w:rsid w:val="390D48A5"/>
    <w:rsid w:val="3CA371C7"/>
    <w:rsid w:val="3EC3636F"/>
    <w:rsid w:val="416275E9"/>
    <w:rsid w:val="42504470"/>
    <w:rsid w:val="425D7E4D"/>
    <w:rsid w:val="442904F3"/>
    <w:rsid w:val="44ED2FD3"/>
    <w:rsid w:val="47B16F0D"/>
    <w:rsid w:val="485D6B30"/>
    <w:rsid w:val="487E102A"/>
    <w:rsid w:val="494F538C"/>
    <w:rsid w:val="49B44BF3"/>
    <w:rsid w:val="4CE672CD"/>
    <w:rsid w:val="57422016"/>
    <w:rsid w:val="57997656"/>
    <w:rsid w:val="58A81A34"/>
    <w:rsid w:val="5B9B4C02"/>
    <w:rsid w:val="5F875188"/>
    <w:rsid w:val="5FF94273"/>
    <w:rsid w:val="61A17E99"/>
    <w:rsid w:val="62AE1A5C"/>
    <w:rsid w:val="66062605"/>
    <w:rsid w:val="6AE106B9"/>
    <w:rsid w:val="6EAD16FA"/>
    <w:rsid w:val="6FCA2988"/>
    <w:rsid w:val="6FD26E9B"/>
    <w:rsid w:val="709E3A43"/>
    <w:rsid w:val="715B3F54"/>
    <w:rsid w:val="73196B42"/>
    <w:rsid w:val="752D2C2C"/>
    <w:rsid w:val="7583437C"/>
    <w:rsid w:val="767B0330"/>
    <w:rsid w:val="77162FC9"/>
    <w:rsid w:val="7BA77938"/>
    <w:rsid w:val="7D506BBD"/>
    <w:rsid w:val="7E98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4B701"/>
  <w15:docId w15:val="{E0EF4F33-6B21-4630-B632-563D91DD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qFormat/>
    <w:pPr>
      <w:jc w:val="left"/>
    </w:pPr>
    <w:rPr>
      <w:szCs w:val="20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Balloon Text"/>
    <w:basedOn w:val="a"/>
    <w:link w:val="a9"/>
    <w:semiHidden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qFormat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f0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next w:val="a"/>
    <w:link w:val="af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3">
    <w:name w:val="annotation subject"/>
    <w:basedOn w:val="a5"/>
    <w:next w:val="a5"/>
    <w:link w:val="af4"/>
    <w:qFormat/>
    <w:rPr>
      <w:b/>
      <w:bCs/>
    </w:rPr>
  </w:style>
  <w:style w:type="table" w:styleId="af5">
    <w:name w:val="Table Grid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qFormat/>
    <w:rPr>
      <w:rFonts w:cs="Times New Roman"/>
      <w:b/>
    </w:rPr>
  </w:style>
  <w:style w:type="character" w:styleId="af7">
    <w:name w:val="page number"/>
    <w:basedOn w:val="a0"/>
    <w:qFormat/>
  </w:style>
  <w:style w:type="character" w:styleId="af8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f9">
    <w:name w:val="Hyperlink"/>
    <w:basedOn w:val="a0"/>
    <w:uiPriority w:val="99"/>
    <w:qFormat/>
    <w:rPr>
      <w:rFonts w:ascii="ˎ̥" w:hAnsi="ˎ̥" w:hint="default"/>
      <w:color w:val="000000"/>
      <w:sz w:val="18"/>
      <w:szCs w:val="18"/>
      <w:u w:val="none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3"/>
    <w:semiHidden/>
    <w:qFormat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paragraph" w:customStyle="1" w:styleId="21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31">
    <w:name w:val="列出段落3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link w:val="a3"/>
    <w:qFormat/>
    <w:rPr>
      <w:rFonts w:ascii="宋体"/>
      <w:kern w:val="2"/>
      <w:sz w:val="18"/>
      <w:szCs w:val="18"/>
    </w:rPr>
  </w:style>
  <w:style w:type="character" w:customStyle="1" w:styleId="20">
    <w:name w:val="标题 2 字符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4">
    <w:name w:val="列出段落4"/>
    <w:basedOn w:val="a"/>
    <w:qFormat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character" w:customStyle="1" w:styleId="ad">
    <w:name w:val="页眉 字符"/>
    <w:basedOn w:val="a0"/>
    <w:link w:val="ac"/>
    <w:uiPriority w:val="99"/>
    <w:qFormat/>
    <w:locked/>
    <w:rPr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locked/>
    <w:rPr>
      <w:kern w:val="2"/>
      <w:sz w:val="18"/>
      <w:szCs w:val="18"/>
    </w:rPr>
  </w:style>
  <w:style w:type="character" w:customStyle="1" w:styleId="a9">
    <w:name w:val="批注框文本 字符"/>
    <w:basedOn w:val="a0"/>
    <w:link w:val="a8"/>
    <w:semiHidden/>
    <w:qFormat/>
    <w:locked/>
    <w:rPr>
      <w:kern w:val="2"/>
      <w:sz w:val="18"/>
      <w:szCs w:val="18"/>
    </w:rPr>
  </w:style>
  <w:style w:type="paragraph" w:customStyle="1" w:styleId="6">
    <w:name w:val="列出段落6"/>
    <w:basedOn w:val="a"/>
    <w:qFormat/>
    <w:pPr>
      <w:ind w:firstLineChars="200" w:firstLine="420"/>
    </w:pPr>
    <w:rPr>
      <w:szCs w:val="20"/>
    </w:rPr>
  </w:style>
  <w:style w:type="character" w:customStyle="1" w:styleId="af">
    <w:name w:val="副标题 字符"/>
    <w:basedOn w:val="a0"/>
    <w:link w:val="ae"/>
    <w:qFormat/>
    <w:rPr>
      <w:rFonts w:ascii="Cambria" w:hAnsi="Cambria"/>
      <w:b/>
      <w:bCs/>
      <w:kern w:val="28"/>
      <w:sz w:val="28"/>
      <w:szCs w:val="32"/>
    </w:rPr>
  </w:style>
  <w:style w:type="character" w:customStyle="1" w:styleId="a6">
    <w:name w:val="批注文字 字符"/>
    <w:basedOn w:val="a0"/>
    <w:link w:val="a5"/>
    <w:qFormat/>
    <w:rPr>
      <w:kern w:val="2"/>
      <w:sz w:val="21"/>
    </w:rPr>
  </w:style>
  <w:style w:type="character" w:customStyle="1" w:styleId="af4">
    <w:name w:val="批注主题 字符"/>
    <w:basedOn w:val="a6"/>
    <w:link w:val="af3"/>
    <w:qFormat/>
    <w:rPr>
      <w:b/>
      <w:bCs/>
      <w:kern w:val="2"/>
      <w:sz w:val="21"/>
    </w:rPr>
  </w:style>
  <w:style w:type="character" w:customStyle="1" w:styleId="af2">
    <w:name w:val="标题 字符"/>
    <w:basedOn w:val="a0"/>
    <w:link w:val="af1"/>
    <w:qFormat/>
    <w:rPr>
      <w:rFonts w:ascii="Cambria" w:hAnsi="Cambria"/>
      <w:b/>
      <w:bCs/>
      <w:kern w:val="2"/>
      <w:sz w:val="32"/>
      <w:szCs w:val="32"/>
    </w:rPr>
  </w:style>
  <w:style w:type="paragraph" w:customStyle="1" w:styleId="7">
    <w:name w:val="列出段落7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a">
    <w:name w:val="表文"/>
    <w:basedOn w:val="a"/>
    <w:qFormat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b">
    <w:name w:val="图说"/>
    <w:basedOn w:val="a"/>
    <w:qFormat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paragraph" w:styleId="afc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202</Words>
  <Characters>1156</Characters>
  <Application>Microsoft Office Word</Application>
  <DocSecurity>0</DocSecurity>
  <Lines>9</Lines>
  <Paragraphs>2</Paragraphs>
  <ScaleCrop>false</ScaleCrop>
  <Company>WwW.YlmF.CoM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Administrator</cp:lastModifiedBy>
  <cp:revision>11</cp:revision>
  <cp:lastPrinted>2017-09-06T02:25:00Z</cp:lastPrinted>
  <dcterms:created xsi:type="dcterms:W3CDTF">2022-02-13T08:50:00Z</dcterms:created>
  <dcterms:modified xsi:type="dcterms:W3CDTF">2023-03-13T04:02:00Z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1C6EF6701D334DB9B9E7EA361DF50656</vt:lpwstr>
  </property>
</Properties>
</file>